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C9" w:rsidRPr="001A3AAE" w:rsidRDefault="00FA32C9" w:rsidP="00FA32C9">
      <w:pPr>
        <w:jc w:val="both"/>
        <w:rPr>
          <w:b/>
          <w:color w:val="984806"/>
          <w:u w:val="single"/>
        </w:rPr>
      </w:pPr>
      <w:r w:rsidRPr="001A3AAE">
        <w:rPr>
          <w:b/>
          <w:color w:val="984806"/>
          <w:u w:val="single"/>
        </w:rPr>
        <w:t>17h-19h : Ateliers en parallèles</w:t>
      </w:r>
    </w:p>
    <w:p w:rsidR="00FA32C9" w:rsidRPr="00183981" w:rsidRDefault="00FA32C9" w:rsidP="00FA32C9">
      <w:pPr>
        <w:jc w:val="both"/>
        <w:rPr>
          <w:b/>
          <w:color w:val="984806"/>
          <w:sz w:val="22"/>
          <w:szCs w:val="22"/>
        </w:rPr>
      </w:pPr>
    </w:p>
    <w:p w:rsidR="00FA32C9" w:rsidRPr="00183981" w:rsidRDefault="00FA32C9" w:rsidP="00FA32C9">
      <w:pPr>
        <w:ind w:left="1416" w:firstLine="708"/>
        <w:jc w:val="both"/>
        <w:rPr>
          <w:b/>
          <w:color w:val="984806"/>
          <w:sz w:val="22"/>
          <w:szCs w:val="22"/>
        </w:rPr>
      </w:pPr>
    </w:p>
    <w:p w:rsidR="00FA32C9" w:rsidRPr="00183981" w:rsidRDefault="00FA32C9" w:rsidP="00FA32C9">
      <w:pPr>
        <w:ind w:left="284" w:firstLine="2"/>
        <w:jc w:val="both"/>
        <w:rPr>
          <w:b/>
          <w:color w:val="984806"/>
          <w:sz w:val="22"/>
          <w:szCs w:val="22"/>
        </w:rPr>
      </w:pPr>
      <w:r>
        <w:rPr>
          <w:b/>
          <w:color w:val="984806"/>
          <w:sz w:val="22"/>
          <w:szCs w:val="22"/>
        </w:rPr>
        <w:tab/>
      </w:r>
      <w:r w:rsidRPr="00183981">
        <w:rPr>
          <w:b/>
          <w:color w:val="984806"/>
          <w:sz w:val="22"/>
          <w:szCs w:val="22"/>
        </w:rPr>
        <w:t xml:space="preserve">Atelier B1 - Images, récits et histoire de villes </w:t>
      </w:r>
    </w:p>
    <w:p w:rsidR="00FA32C9" w:rsidRPr="00183981" w:rsidRDefault="00FA32C9" w:rsidP="00FA32C9">
      <w:pPr>
        <w:ind w:left="992" w:firstLine="424"/>
        <w:jc w:val="both"/>
        <w:rPr>
          <w:b/>
          <w:sz w:val="22"/>
          <w:szCs w:val="22"/>
        </w:rPr>
      </w:pPr>
      <w:r w:rsidRPr="00183981">
        <w:rPr>
          <w:b/>
          <w:color w:val="984806"/>
          <w:sz w:val="22"/>
          <w:szCs w:val="22"/>
        </w:rPr>
        <w:t xml:space="preserve">   </w:t>
      </w:r>
      <w:r w:rsidRPr="00183981">
        <w:rPr>
          <w:b/>
          <w:sz w:val="22"/>
          <w:szCs w:val="22"/>
        </w:rPr>
        <w:t xml:space="preserve">Modérateur : Salah </w:t>
      </w:r>
      <w:proofErr w:type="spellStart"/>
      <w:r w:rsidRPr="00183981">
        <w:rPr>
          <w:b/>
          <w:sz w:val="22"/>
          <w:szCs w:val="22"/>
        </w:rPr>
        <w:t>Trabelsi</w:t>
      </w:r>
      <w:proofErr w:type="spellEnd"/>
      <w:r w:rsidRPr="00183981">
        <w:rPr>
          <w:b/>
          <w:sz w:val="22"/>
          <w:szCs w:val="22"/>
        </w:rPr>
        <w:t xml:space="preserve"> </w:t>
      </w:r>
      <w:r w:rsidRPr="006373B4">
        <w:rPr>
          <w:sz w:val="22"/>
          <w:szCs w:val="22"/>
        </w:rPr>
        <w:t xml:space="preserve">(GREMMO </w:t>
      </w:r>
      <w:r>
        <w:rPr>
          <w:sz w:val="22"/>
          <w:szCs w:val="22"/>
        </w:rPr>
        <w:t xml:space="preserve">– Université de </w:t>
      </w:r>
      <w:r w:rsidRPr="006373B4">
        <w:rPr>
          <w:sz w:val="22"/>
          <w:szCs w:val="22"/>
        </w:rPr>
        <w:t>Lyon)</w:t>
      </w:r>
    </w:p>
    <w:p w:rsidR="00FA32C9" w:rsidRPr="00183981" w:rsidRDefault="00FA32C9" w:rsidP="00FA32C9">
      <w:pPr>
        <w:jc w:val="both"/>
        <w:rPr>
          <w:color w:val="984806"/>
          <w:sz w:val="22"/>
          <w:szCs w:val="22"/>
        </w:rPr>
      </w:pPr>
    </w:p>
    <w:p w:rsidR="00FA32C9" w:rsidRPr="00E75241" w:rsidRDefault="00FA32C9" w:rsidP="00FA32C9">
      <w:pPr>
        <w:jc w:val="both"/>
        <w:rPr>
          <w:b/>
          <w:sz w:val="22"/>
          <w:szCs w:val="22"/>
          <w:lang w:val="en-US"/>
        </w:rPr>
      </w:pPr>
      <w:proofErr w:type="spellStart"/>
      <w:r w:rsidRPr="00E75241">
        <w:rPr>
          <w:b/>
          <w:sz w:val="22"/>
          <w:szCs w:val="22"/>
          <w:lang w:val="en-US"/>
        </w:rPr>
        <w:t>Abaher</w:t>
      </w:r>
      <w:proofErr w:type="spellEnd"/>
      <w:r w:rsidRPr="00E75241">
        <w:rPr>
          <w:b/>
          <w:sz w:val="22"/>
          <w:szCs w:val="22"/>
          <w:lang w:val="en-US"/>
        </w:rPr>
        <w:t xml:space="preserve"> El </w:t>
      </w:r>
      <w:proofErr w:type="spellStart"/>
      <w:r w:rsidRPr="00E75241">
        <w:rPr>
          <w:b/>
          <w:sz w:val="22"/>
          <w:szCs w:val="22"/>
          <w:lang w:val="en-US"/>
        </w:rPr>
        <w:t>Sakka</w:t>
      </w:r>
      <w:proofErr w:type="spellEnd"/>
      <w:r w:rsidRPr="00E75241"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proofErr w:type="spellStart"/>
      <w:r>
        <w:rPr>
          <w:sz w:val="22"/>
          <w:szCs w:val="22"/>
          <w:lang w:val="en-US"/>
        </w:rPr>
        <w:t>Birzeit</w:t>
      </w:r>
      <w:proofErr w:type="spellEnd"/>
      <w:r>
        <w:rPr>
          <w:sz w:val="22"/>
          <w:szCs w:val="22"/>
          <w:lang w:val="en-US"/>
        </w:rPr>
        <w:t xml:space="preserve"> University -</w:t>
      </w:r>
      <w:r w:rsidRPr="00E75241">
        <w:rPr>
          <w:sz w:val="22"/>
          <w:szCs w:val="22"/>
          <w:lang w:val="en-US"/>
        </w:rPr>
        <w:t xml:space="preserve"> Palestine</w:t>
      </w:r>
      <w:r>
        <w:rPr>
          <w:sz w:val="22"/>
          <w:szCs w:val="22"/>
          <w:lang w:val="en-US"/>
        </w:rPr>
        <w:t>)</w:t>
      </w:r>
    </w:p>
    <w:p w:rsidR="00FA32C9" w:rsidRPr="00183981" w:rsidRDefault="00FA32C9" w:rsidP="00FA32C9">
      <w:pPr>
        <w:jc w:val="both"/>
        <w:rPr>
          <w:i/>
          <w:sz w:val="22"/>
          <w:szCs w:val="22"/>
        </w:rPr>
      </w:pPr>
      <w:r w:rsidRPr="00183981">
        <w:rPr>
          <w:i/>
          <w:sz w:val="22"/>
          <w:szCs w:val="22"/>
        </w:rPr>
        <w:t>Réalité urbaine mondialisée de Ramallah. Etude sociologique</w:t>
      </w:r>
    </w:p>
    <w:p w:rsidR="00FA32C9" w:rsidRPr="00183981" w:rsidRDefault="00FA32C9" w:rsidP="00FA32C9">
      <w:pPr>
        <w:jc w:val="both"/>
        <w:rPr>
          <w:i/>
          <w:sz w:val="22"/>
          <w:szCs w:val="22"/>
        </w:rPr>
      </w:pPr>
    </w:p>
    <w:p w:rsidR="00FA32C9" w:rsidRPr="00183981" w:rsidRDefault="00FA32C9" w:rsidP="00FA32C9">
      <w:pPr>
        <w:jc w:val="both"/>
        <w:rPr>
          <w:sz w:val="22"/>
          <w:szCs w:val="22"/>
        </w:rPr>
      </w:pPr>
      <w:r w:rsidRPr="00183981">
        <w:rPr>
          <w:b/>
          <w:sz w:val="22"/>
          <w:szCs w:val="22"/>
        </w:rPr>
        <w:t xml:space="preserve">Corine </w:t>
      </w:r>
      <w:proofErr w:type="spellStart"/>
      <w:r w:rsidRPr="00183981">
        <w:rPr>
          <w:b/>
          <w:sz w:val="22"/>
          <w:szCs w:val="22"/>
        </w:rPr>
        <w:t>Peuchet</w:t>
      </w:r>
      <w:proofErr w:type="spellEnd"/>
      <w:r w:rsidRPr="00183981">
        <w:rPr>
          <w:sz w:val="22"/>
          <w:szCs w:val="22"/>
        </w:rPr>
        <w:t xml:space="preserve"> (Université du Havre)</w:t>
      </w:r>
    </w:p>
    <w:p w:rsidR="00FA32C9" w:rsidRPr="00183981" w:rsidRDefault="00FA32C9" w:rsidP="00FA32C9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>Décoloniser l’image : espaces urbains différenciés dans la photographie des villes arabes</w:t>
      </w:r>
    </w:p>
    <w:p w:rsidR="00FA32C9" w:rsidRPr="00183981" w:rsidRDefault="00FA32C9" w:rsidP="00FA32C9">
      <w:pPr>
        <w:jc w:val="both"/>
        <w:rPr>
          <w:sz w:val="22"/>
          <w:szCs w:val="22"/>
        </w:rPr>
      </w:pPr>
    </w:p>
    <w:p w:rsidR="00FA32C9" w:rsidRPr="00183981" w:rsidRDefault="00FA32C9" w:rsidP="00FA32C9">
      <w:pPr>
        <w:jc w:val="both"/>
        <w:rPr>
          <w:sz w:val="22"/>
          <w:szCs w:val="22"/>
        </w:rPr>
      </w:pPr>
      <w:proofErr w:type="spellStart"/>
      <w:r w:rsidRPr="00183981">
        <w:rPr>
          <w:b/>
          <w:sz w:val="22"/>
          <w:szCs w:val="22"/>
        </w:rPr>
        <w:t>Zara</w:t>
      </w:r>
      <w:proofErr w:type="spellEnd"/>
      <w:r w:rsidRPr="00183981">
        <w:rPr>
          <w:b/>
          <w:sz w:val="22"/>
          <w:szCs w:val="22"/>
        </w:rPr>
        <w:t xml:space="preserve"> Fournier</w:t>
      </w:r>
      <w:r w:rsidRPr="00183981">
        <w:rPr>
          <w:sz w:val="22"/>
          <w:szCs w:val="22"/>
        </w:rPr>
        <w:t xml:space="preserve"> (Sciences Po Lyon)</w:t>
      </w:r>
    </w:p>
    <w:p w:rsidR="00FA32C9" w:rsidRPr="00183981" w:rsidRDefault="00FA32C9" w:rsidP="00FA32C9">
      <w:pPr>
        <w:jc w:val="both"/>
        <w:rPr>
          <w:i/>
          <w:sz w:val="22"/>
          <w:szCs w:val="22"/>
        </w:rPr>
      </w:pPr>
      <w:r w:rsidRPr="00183981">
        <w:rPr>
          <w:i/>
          <w:sz w:val="22"/>
          <w:szCs w:val="22"/>
        </w:rPr>
        <w:t xml:space="preserve">Perception et appropriation du quartier ancien de </w:t>
      </w:r>
      <w:proofErr w:type="spellStart"/>
      <w:r w:rsidRPr="00183981">
        <w:rPr>
          <w:i/>
          <w:sz w:val="22"/>
          <w:szCs w:val="22"/>
        </w:rPr>
        <w:t>Sarouja</w:t>
      </w:r>
      <w:proofErr w:type="spellEnd"/>
      <w:r w:rsidRPr="00183981">
        <w:rPr>
          <w:i/>
          <w:sz w:val="22"/>
          <w:szCs w:val="22"/>
        </w:rPr>
        <w:t xml:space="preserve"> à Damas, la construction d’une mémoire collective au sein d’un espace précarisé.</w:t>
      </w:r>
    </w:p>
    <w:p w:rsidR="00FA32C9" w:rsidRPr="00183981" w:rsidRDefault="00FA32C9" w:rsidP="00FA32C9">
      <w:pPr>
        <w:jc w:val="both"/>
        <w:rPr>
          <w:b/>
          <w:color w:val="984806"/>
          <w:sz w:val="22"/>
          <w:szCs w:val="22"/>
        </w:rPr>
      </w:pPr>
    </w:p>
    <w:p w:rsidR="00FA32C9" w:rsidRPr="00183981" w:rsidRDefault="00FA32C9" w:rsidP="00FA32C9">
      <w:pPr>
        <w:jc w:val="both"/>
        <w:rPr>
          <w:b/>
          <w:color w:val="984806"/>
          <w:sz w:val="22"/>
          <w:szCs w:val="22"/>
        </w:rPr>
      </w:pPr>
    </w:p>
    <w:p w:rsidR="00FA32C9" w:rsidRPr="00183981" w:rsidRDefault="00FA32C9" w:rsidP="00FA32C9">
      <w:pPr>
        <w:ind w:firstLine="708"/>
        <w:jc w:val="both"/>
        <w:rPr>
          <w:b/>
          <w:color w:val="984806"/>
          <w:sz w:val="22"/>
          <w:szCs w:val="22"/>
        </w:rPr>
      </w:pPr>
      <w:r w:rsidRPr="00183981">
        <w:rPr>
          <w:b/>
          <w:color w:val="984806"/>
          <w:sz w:val="22"/>
          <w:szCs w:val="22"/>
        </w:rPr>
        <w:t>Atelier B2 - Gouvernance des urbanisations informelles</w:t>
      </w:r>
    </w:p>
    <w:p w:rsidR="00FA32C9" w:rsidRPr="00183981" w:rsidRDefault="00FA32C9" w:rsidP="00FA32C9">
      <w:pPr>
        <w:ind w:left="1416"/>
        <w:jc w:val="both"/>
        <w:rPr>
          <w:b/>
          <w:sz w:val="22"/>
          <w:szCs w:val="22"/>
        </w:rPr>
      </w:pPr>
      <w:r w:rsidRPr="00183981">
        <w:rPr>
          <w:b/>
          <w:color w:val="984806"/>
          <w:sz w:val="22"/>
          <w:szCs w:val="22"/>
        </w:rPr>
        <w:t xml:space="preserve">            </w:t>
      </w:r>
      <w:r w:rsidRPr="00183981">
        <w:rPr>
          <w:b/>
          <w:sz w:val="22"/>
          <w:szCs w:val="22"/>
        </w:rPr>
        <w:t xml:space="preserve">Modérateur Aziz </w:t>
      </w:r>
      <w:proofErr w:type="spellStart"/>
      <w:proofErr w:type="gramStart"/>
      <w:r w:rsidRPr="00183981">
        <w:rPr>
          <w:b/>
          <w:sz w:val="22"/>
          <w:szCs w:val="22"/>
        </w:rPr>
        <w:t>Iraki</w:t>
      </w:r>
      <w:proofErr w:type="spellEnd"/>
      <w:r w:rsidRPr="00183981">
        <w:rPr>
          <w:sz w:val="22"/>
          <w:szCs w:val="22"/>
        </w:rPr>
        <w:t>(</w:t>
      </w:r>
      <w:proofErr w:type="gramEnd"/>
      <w:r w:rsidRPr="00183981">
        <w:rPr>
          <w:sz w:val="22"/>
          <w:szCs w:val="22"/>
        </w:rPr>
        <w:t>INAU</w:t>
      </w:r>
      <w:r>
        <w:rPr>
          <w:sz w:val="22"/>
          <w:szCs w:val="22"/>
        </w:rPr>
        <w:t xml:space="preserve"> -</w:t>
      </w:r>
      <w:r w:rsidRPr="00183981">
        <w:rPr>
          <w:sz w:val="22"/>
          <w:szCs w:val="22"/>
        </w:rPr>
        <w:t xml:space="preserve"> Maroc)</w:t>
      </w:r>
    </w:p>
    <w:p w:rsidR="00FA32C9" w:rsidRPr="00183981" w:rsidRDefault="00FA32C9" w:rsidP="00FA32C9">
      <w:pPr>
        <w:jc w:val="both"/>
        <w:rPr>
          <w:sz w:val="22"/>
          <w:szCs w:val="22"/>
        </w:rPr>
      </w:pPr>
    </w:p>
    <w:p w:rsidR="00FA32C9" w:rsidRPr="00183981" w:rsidRDefault="00FA32C9" w:rsidP="00FA32C9">
      <w:pPr>
        <w:jc w:val="both"/>
        <w:rPr>
          <w:sz w:val="22"/>
          <w:szCs w:val="22"/>
          <w:lang w:val="en-US"/>
        </w:rPr>
      </w:pPr>
      <w:r w:rsidRPr="00183981">
        <w:rPr>
          <w:b/>
          <w:bCs/>
          <w:sz w:val="22"/>
          <w:szCs w:val="22"/>
          <w:lang w:val="en-US"/>
        </w:rPr>
        <w:t xml:space="preserve">Daniel Meier </w:t>
      </w:r>
      <w:r w:rsidRPr="00183981">
        <w:rPr>
          <w:sz w:val="22"/>
          <w:szCs w:val="22"/>
          <w:lang w:val="en-US"/>
        </w:rPr>
        <w:t>(Oxford Middle East Center)</w:t>
      </w:r>
    </w:p>
    <w:p w:rsidR="00FA32C9" w:rsidRPr="00183981" w:rsidRDefault="00FA32C9" w:rsidP="00FA32C9">
      <w:pPr>
        <w:jc w:val="both"/>
        <w:rPr>
          <w:i/>
          <w:iCs/>
          <w:sz w:val="22"/>
          <w:szCs w:val="22"/>
        </w:rPr>
      </w:pPr>
      <w:r w:rsidRPr="00183981">
        <w:rPr>
          <w:i/>
          <w:iCs/>
          <w:sz w:val="22"/>
          <w:szCs w:val="22"/>
        </w:rPr>
        <w:t>La gouvernance des camps palestiniens du Liban : entre luttes d’influence et tensions politiques</w:t>
      </w:r>
    </w:p>
    <w:p w:rsidR="00FA32C9" w:rsidRPr="00183981" w:rsidRDefault="00FA32C9" w:rsidP="00FA32C9">
      <w:pPr>
        <w:jc w:val="both"/>
        <w:rPr>
          <w:i/>
          <w:iCs/>
          <w:sz w:val="22"/>
          <w:szCs w:val="22"/>
        </w:rPr>
      </w:pPr>
    </w:p>
    <w:p w:rsidR="00FA32C9" w:rsidRPr="00183981" w:rsidRDefault="00FA32C9" w:rsidP="00FA32C9">
      <w:pPr>
        <w:jc w:val="both"/>
        <w:rPr>
          <w:iCs/>
          <w:sz w:val="22"/>
          <w:szCs w:val="22"/>
        </w:rPr>
      </w:pPr>
      <w:r w:rsidRPr="00183981">
        <w:rPr>
          <w:b/>
          <w:iCs/>
          <w:sz w:val="22"/>
          <w:szCs w:val="22"/>
        </w:rPr>
        <w:t>Ali</w:t>
      </w:r>
      <w:r w:rsidRPr="00183981">
        <w:rPr>
          <w:iCs/>
          <w:sz w:val="22"/>
          <w:szCs w:val="22"/>
        </w:rPr>
        <w:t xml:space="preserve"> </w:t>
      </w:r>
      <w:proofErr w:type="spellStart"/>
      <w:r w:rsidRPr="00183981">
        <w:rPr>
          <w:b/>
          <w:iCs/>
          <w:sz w:val="22"/>
          <w:szCs w:val="22"/>
        </w:rPr>
        <w:t>Rehbi</w:t>
      </w:r>
      <w:proofErr w:type="spellEnd"/>
      <w:r w:rsidRPr="00183981">
        <w:rPr>
          <w:b/>
          <w:iCs/>
          <w:sz w:val="22"/>
          <w:szCs w:val="22"/>
        </w:rPr>
        <w:t xml:space="preserve"> </w:t>
      </w:r>
      <w:r w:rsidRPr="00183981">
        <w:rPr>
          <w:iCs/>
          <w:sz w:val="22"/>
          <w:szCs w:val="22"/>
        </w:rPr>
        <w:t>(EMAM- Université de Tours / Université de Sfax)</w:t>
      </w:r>
    </w:p>
    <w:p w:rsidR="00FA32C9" w:rsidRPr="00183981" w:rsidRDefault="00FA32C9" w:rsidP="00FA32C9">
      <w:pPr>
        <w:jc w:val="both"/>
        <w:rPr>
          <w:b/>
          <w:bCs/>
          <w:sz w:val="22"/>
          <w:szCs w:val="22"/>
        </w:rPr>
      </w:pPr>
      <w:r w:rsidRPr="00183981">
        <w:rPr>
          <w:i/>
          <w:iCs/>
          <w:sz w:val="22"/>
          <w:szCs w:val="22"/>
        </w:rPr>
        <w:t>Le gouvernement urbain des quartiers mal-lotis dans une ville moyenne en Tunisie : l’exemple de Kairouan</w:t>
      </w:r>
      <w:r w:rsidRPr="00183981">
        <w:rPr>
          <w:b/>
          <w:bCs/>
          <w:sz w:val="22"/>
          <w:szCs w:val="22"/>
        </w:rPr>
        <w:t xml:space="preserve"> </w:t>
      </w:r>
    </w:p>
    <w:p w:rsidR="00FA32C9" w:rsidRPr="00183981" w:rsidRDefault="00FA32C9" w:rsidP="00FA32C9">
      <w:pPr>
        <w:jc w:val="both"/>
        <w:rPr>
          <w:b/>
          <w:bCs/>
          <w:sz w:val="22"/>
          <w:szCs w:val="22"/>
        </w:rPr>
      </w:pPr>
    </w:p>
    <w:p w:rsidR="00FA32C9" w:rsidRPr="00183981" w:rsidRDefault="00FA32C9" w:rsidP="00FA32C9">
      <w:pPr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Saliha </w:t>
      </w:r>
      <w:proofErr w:type="spellStart"/>
      <w:r w:rsidRPr="00183981">
        <w:rPr>
          <w:b/>
          <w:bCs/>
          <w:sz w:val="22"/>
          <w:szCs w:val="22"/>
        </w:rPr>
        <w:t>Chouguiat</w:t>
      </w:r>
      <w:proofErr w:type="spellEnd"/>
      <w:r w:rsidRPr="00183981">
        <w:rPr>
          <w:b/>
          <w:bCs/>
          <w:sz w:val="22"/>
          <w:szCs w:val="22"/>
        </w:rPr>
        <w:t>-</w:t>
      </w:r>
      <w:proofErr w:type="spellStart"/>
      <w:r w:rsidRPr="00183981">
        <w:rPr>
          <w:b/>
          <w:bCs/>
          <w:sz w:val="22"/>
          <w:szCs w:val="22"/>
        </w:rPr>
        <w:t>Belmallem</w:t>
      </w:r>
      <w:proofErr w:type="spellEnd"/>
      <w:r w:rsidRPr="00183981">
        <w:rPr>
          <w:b/>
          <w:bCs/>
          <w:sz w:val="22"/>
          <w:szCs w:val="22"/>
        </w:rPr>
        <w:t xml:space="preserve"> </w:t>
      </w:r>
      <w:r w:rsidRPr="00183981">
        <w:rPr>
          <w:bCs/>
          <w:sz w:val="22"/>
          <w:szCs w:val="22"/>
        </w:rPr>
        <w:t>(U</w:t>
      </w:r>
      <w:r w:rsidRPr="00183981">
        <w:rPr>
          <w:sz w:val="22"/>
          <w:szCs w:val="22"/>
        </w:rPr>
        <w:t xml:space="preserve">niversité </w:t>
      </w:r>
      <w:proofErr w:type="spellStart"/>
      <w:r w:rsidRPr="00183981">
        <w:rPr>
          <w:sz w:val="22"/>
          <w:szCs w:val="22"/>
        </w:rPr>
        <w:t>Mentouri</w:t>
      </w:r>
      <w:proofErr w:type="spellEnd"/>
      <w:r w:rsidRPr="00183981">
        <w:rPr>
          <w:sz w:val="22"/>
          <w:szCs w:val="22"/>
        </w:rPr>
        <w:t xml:space="preserve"> Constantine)</w:t>
      </w:r>
    </w:p>
    <w:p w:rsidR="00FA32C9" w:rsidRPr="00183981" w:rsidRDefault="00FA32C9" w:rsidP="00FA32C9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>Urbanisation et périphérie : vers une nouvelle configuration urbaine de la ville de Constantine</w:t>
      </w:r>
    </w:p>
    <w:p w:rsidR="00FA32C9" w:rsidRPr="00183981" w:rsidRDefault="00FA32C9" w:rsidP="00FA32C9">
      <w:pPr>
        <w:jc w:val="both"/>
        <w:rPr>
          <w:sz w:val="22"/>
          <w:szCs w:val="22"/>
        </w:rPr>
      </w:pPr>
      <w:r w:rsidRPr="00183981">
        <w:rPr>
          <w:i/>
          <w:iCs/>
          <w:sz w:val="22"/>
          <w:szCs w:val="22"/>
        </w:rPr>
        <w:t> </w:t>
      </w:r>
    </w:p>
    <w:p w:rsidR="00FA32C9" w:rsidRPr="003A6EA3" w:rsidRDefault="00FA32C9" w:rsidP="00FA32C9">
      <w:pPr>
        <w:jc w:val="both"/>
        <w:rPr>
          <w:sz w:val="22"/>
          <w:szCs w:val="22"/>
        </w:rPr>
      </w:pPr>
      <w:r w:rsidRPr="003A6EA3">
        <w:rPr>
          <w:b/>
          <w:bCs/>
          <w:sz w:val="22"/>
          <w:szCs w:val="22"/>
        </w:rPr>
        <w:t xml:space="preserve">Karine </w:t>
      </w:r>
      <w:proofErr w:type="spellStart"/>
      <w:r w:rsidRPr="003A6EA3">
        <w:rPr>
          <w:b/>
          <w:bCs/>
          <w:sz w:val="22"/>
          <w:szCs w:val="22"/>
        </w:rPr>
        <w:t>Bennafla</w:t>
      </w:r>
      <w:proofErr w:type="spellEnd"/>
      <w:r w:rsidRPr="003A6EA3">
        <w:rPr>
          <w:b/>
          <w:bCs/>
          <w:sz w:val="22"/>
          <w:szCs w:val="22"/>
        </w:rPr>
        <w:t xml:space="preserve"> </w:t>
      </w:r>
      <w:r w:rsidRPr="003A6EA3">
        <w:rPr>
          <w:sz w:val="22"/>
          <w:szCs w:val="22"/>
        </w:rPr>
        <w:t>(GREMMO – Université de Lyon)</w:t>
      </w:r>
    </w:p>
    <w:p w:rsidR="0079049A" w:rsidRDefault="00FA32C9" w:rsidP="00FA32C9">
      <w:r w:rsidRPr="003A6EA3">
        <w:rPr>
          <w:i/>
          <w:iCs/>
          <w:sz w:val="22"/>
          <w:szCs w:val="22"/>
        </w:rPr>
        <w:t>Gestion urbaine et jeux d’acteurs au prisme du commerce. L’exemple de Sal</w:t>
      </w:r>
    </w:p>
    <w:sectPr w:rsidR="0079049A" w:rsidSect="0079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A32C9"/>
    <w:rsid w:val="0079049A"/>
    <w:rsid w:val="00FA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C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Azad</cp:lastModifiedBy>
  <cp:revision>1</cp:revision>
  <dcterms:created xsi:type="dcterms:W3CDTF">2012-10-22T18:55:00Z</dcterms:created>
  <dcterms:modified xsi:type="dcterms:W3CDTF">2012-10-22T18:57:00Z</dcterms:modified>
</cp:coreProperties>
</file>